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1DB2" w14:textId="7B4DE620" w:rsidR="00AE628B" w:rsidRPr="007E67DF" w:rsidRDefault="005D5907" w:rsidP="007E67DF">
      <w:pPr>
        <w:pStyle w:val="RubrikV"/>
        <w:rPr>
          <w:b w:val="0"/>
        </w:rPr>
      </w:pPr>
      <w:r>
        <w:rPr>
          <w:b w:val="0"/>
        </w:rPr>
        <w:t>Vänsterpartiets budgetmotion för 2023</w:t>
      </w:r>
    </w:p>
    <w:p w14:paraId="4CA6A4C2" w14:textId="77777777" w:rsidR="006D7C08" w:rsidRPr="008B6DC2" w:rsidRDefault="006D7C08" w:rsidP="00F77F78"/>
    <w:p w14:paraId="4F7AF895" w14:textId="77777777" w:rsidR="005D5907" w:rsidRDefault="005D5907" w:rsidP="005D5907">
      <w:pPr>
        <w:pStyle w:val="NormalV"/>
        <w:rPr>
          <w:b/>
          <w:bCs/>
        </w:rPr>
      </w:pPr>
      <w:r w:rsidRPr="4772F5AC">
        <w:t>Under 2023 och 2024 finns egentligen inget reformutrymme pga. Inflation, lågkonjunktur och införandet av ett kostsamt pensionssystem. Resultatutjämningsreserven kan användas för att täcka underskottet under 2023 och sannolikt också 2024. Några nedskärningar i kommunens verksamhet vill vi inte se 2024, och därför bör RUR:en in i 2024 års preliminära budget.</w:t>
      </w:r>
    </w:p>
    <w:p w14:paraId="3B9F5601" w14:textId="77777777" w:rsidR="005D5907" w:rsidRDefault="005D5907" w:rsidP="005D5907">
      <w:pPr>
        <w:pStyle w:val="NormalV"/>
      </w:pPr>
    </w:p>
    <w:p w14:paraId="6AB33116" w14:textId="77777777" w:rsidR="005D5907" w:rsidRDefault="005D5907" w:rsidP="005D5907">
      <w:pPr>
        <w:pStyle w:val="NormalV"/>
      </w:pPr>
      <w:r w:rsidRPr="4772F5AC">
        <w:t xml:space="preserve">Det finns dock ett område där satsningar är nödvändiga trots dessa bistra förutsättningar, och det beror på att uppväxten för våra framtidshopp inte går i repris. Det är en skam att 2 av 10 elever inte klara grundskolan med godkänt resultat. Den styrande alliansen har insett det och säger sig prioritera skolans utveckling. Under den gångna mandatperioden har man dock satt ett mål som är det lägsta möjliga! Nämligen att skolan inte ska leverera ett sämre resultat än 2018, vad gäller andelen behöriga till gymnasiet. </w:t>
      </w:r>
    </w:p>
    <w:p w14:paraId="776F1931" w14:textId="77777777" w:rsidR="005D5907" w:rsidRDefault="005D5907" w:rsidP="005D5907">
      <w:pPr>
        <w:pStyle w:val="NormalV"/>
      </w:pPr>
    </w:p>
    <w:p w14:paraId="7C2664D5" w14:textId="77777777" w:rsidR="005D5907" w:rsidRDefault="005D5907" w:rsidP="005D5907">
      <w:pPr>
        <w:pStyle w:val="NormalV"/>
      </w:pPr>
      <w:r w:rsidRPr="4772F5AC">
        <w:t xml:space="preserve">Omvärldsspaning visar att det finns ett antal kommuner som uppnått resultat på över 90% godkända grundskoleelever. För att nå dit behöver man börja från början. En grundläggande faktor är språkutveckling och språkförståelse i lågstadiet, särskilt för pojkar. Det finns stor risk att man aldrig kommer ifatt när man en gång kommit efter. Om man inte förstår vad övriga i klassen arbetar med blir man lätt ett störande inslag för övriga elever. Lärare som lyckas få alla i klassen att veta vad dagens arbetsuppgift är vittnar om att studiero då infinner sig. </w:t>
      </w:r>
    </w:p>
    <w:p w14:paraId="67F73F48" w14:textId="77777777" w:rsidR="005D5907" w:rsidRDefault="005D5907" w:rsidP="005D5907">
      <w:pPr>
        <w:pStyle w:val="NormalV"/>
      </w:pPr>
      <w:r>
        <w:t>Om Höör skulle satsa i samma grad som Kävlinge så saknas ca. 17 miljoner till den pedagogiska verksamheten. Så mycket är dessvärre inte möjligt idag.</w:t>
      </w:r>
    </w:p>
    <w:p w14:paraId="13438965" w14:textId="77777777" w:rsidR="005D5907" w:rsidRDefault="005D5907" w:rsidP="005D5907">
      <w:pPr>
        <w:pStyle w:val="NormalV"/>
      </w:pPr>
      <w:r w:rsidRPr="4772F5AC">
        <w:t xml:space="preserve">Vi föreslår en utökning av anslaget till Barn- och utbildningsnämnden med 3,2 miljoner, varav hälften dediceras till att följa upp språkutvecklingen i åldersgruppen F – 3, och hälften </w:t>
      </w:r>
      <w:r>
        <w:t xml:space="preserve">till </w:t>
      </w:r>
      <w:r w:rsidRPr="4772F5AC">
        <w:t>att minska barngruppsstorleken i förskolan</w:t>
      </w:r>
      <w:r>
        <w:t xml:space="preserve">, där 50% av barngrupperna överskrider rekommenderad storlek. </w:t>
      </w:r>
      <w:r w:rsidRPr="4772F5AC">
        <w:t xml:space="preserve"> Satsningen bekostas genom resultatutjämningsreserven.</w:t>
      </w:r>
    </w:p>
    <w:p w14:paraId="20FAB22C" w14:textId="77777777" w:rsidR="005D5907" w:rsidRDefault="005D5907" w:rsidP="005D5907">
      <w:pPr>
        <w:pStyle w:val="NormalV"/>
      </w:pPr>
      <w:r w:rsidRPr="4772F5AC">
        <w:t xml:space="preserve"> Resultatet av denna insats vill vi att BUN:s politiker noga följer upp.</w:t>
      </w:r>
    </w:p>
    <w:p w14:paraId="300B7AC6" w14:textId="77777777" w:rsidR="006D7C08" w:rsidRDefault="006D7C08" w:rsidP="00F77F78"/>
    <w:p w14:paraId="4371BEAB" w14:textId="77777777" w:rsidR="00FE396B" w:rsidRPr="008B6DC2" w:rsidRDefault="00FE396B" w:rsidP="00F77F78"/>
    <w:p w14:paraId="7DAC7D8F" w14:textId="77777777" w:rsidR="006D7C08" w:rsidRPr="008B6DC2" w:rsidRDefault="006D7C08" w:rsidP="00AA75F3">
      <w:pPr>
        <w:pStyle w:val="NormalV"/>
      </w:pPr>
    </w:p>
    <w:sectPr w:rsidR="006D7C08" w:rsidRPr="008B6DC2" w:rsidSect="00D66831">
      <w:headerReference w:type="even" r:id="rId7"/>
      <w:headerReference w:type="default" r:id="rId8"/>
      <w:footerReference w:type="even" r:id="rId9"/>
      <w:footerReference w:type="default" r:id="rId10"/>
      <w:headerReference w:type="first" r:id="rId11"/>
      <w:footerReference w:type="first" r:id="rId12"/>
      <w:pgSz w:w="11901" w:h="16817"/>
      <w:pgMar w:top="1418" w:right="1418" w:bottom="1418" w:left="1985"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A872" w14:textId="77777777" w:rsidR="00E536A1" w:rsidRDefault="00E536A1" w:rsidP="001043CA">
      <w:r>
        <w:separator/>
      </w:r>
    </w:p>
  </w:endnote>
  <w:endnote w:type="continuationSeparator" w:id="0">
    <w:p w14:paraId="6809D0E5" w14:textId="77777777" w:rsidR="00E536A1" w:rsidRDefault="00E536A1" w:rsidP="001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ibre Franklin SemiBold">
    <w:altName w:val="Calibri"/>
    <w:panose1 w:val="00000700000000000000"/>
    <w:charset w:val="4D"/>
    <w:family w:val="auto"/>
    <w:pitch w:val="variable"/>
    <w:sig w:usb0="0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Libre Franklin">
    <w:panose1 w:val="00000500000000000000"/>
    <w:charset w:val="4D"/>
    <w:family w:val="auto"/>
    <w:pitch w:val="variable"/>
    <w:sig w:usb0="0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C29F" w14:textId="77777777" w:rsidR="002634F1" w:rsidRDefault="002634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27B" w14:textId="77777777" w:rsidR="002634F1" w:rsidRDefault="002634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EBFA" w14:textId="77777777" w:rsidR="00152F55" w:rsidRDefault="00152F55">
    <w:pPr>
      <w:pStyle w:val="Sidfot"/>
    </w:pPr>
  </w:p>
  <w:p w14:paraId="602EC1A4" w14:textId="77777777" w:rsidR="008B6DC2" w:rsidRDefault="00A57CCE">
    <w:pPr>
      <w:pStyle w:val="Sidfot"/>
    </w:pPr>
    <w:r>
      <w:rPr>
        <w:noProof/>
      </w:rPr>
      <w:drawing>
        <wp:anchor distT="0" distB="0" distL="114300" distR="114300" simplePos="0" relativeHeight="251659264" behindDoc="0" locked="0" layoutInCell="1" allowOverlap="1" wp14:anchorId="70CCB22E" wp14:editId="77DC8817">
          <wp:simplePos x="0" y="0"/>
          <wp:positionH relativeFrom="column">
            <wp:posOffset>4843753</wp:posOffset>
          </wp:positionH>
          <wp:positionV relativeFrom="paragraph">
            <wp:posOffset>29459</wp:posOffset>
          </wp:positionV>
          <wp:extent cx="874644" cy="87464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644" cy="874644"/>
                  </a:xfrm>
                  <a:prstGeom prst="rect">
                    <a:avLst/>
                  </a:prstGeom>
                </pic:spPr>
              </pic:pic>
            </a:graphicData>
          </a:graphic>
          <wp14:sizeRelH relativeFrom="margin">
            <wp14:pctWidth>0</wp14:pctWidth>
          </wp14:sizeRelH>
          <wp14:sizeRelV relativeFrom="margin">
            <wp14:pctHeight>0</wp14:pctHeight>
          </wp14:sizeRelV>
        </wp:anchor>
      </w:drawing>
    </w:r>
  </w:p>
  <w:p w14:paraId="7CC79906" w14:textId="77777777" w:rsidR="008B6DC2" w:rsidRDefault="008B6DC2">
    <w:pPr>
      <w:pStyle w:val="Sidfot"/>
    </w:pPr>
  </w:p>
  <w:p w14:paraId="10468354" w14:textId="77777777" w:rsidR="008B6DC2" w:rsidRDefault="008B6DC2">
    <w:pPr>
      <w:pStyle w:val="Sidfot"/>
    </w:pPr>
  </w:p>
  <w:p w14:paraId="7C28E2A3" w14:textId="77777777" w:rsidR="002634F1" w:rsidRPr="002634F1" w:rsidRDefault="002634F1" w:rsidP="002634F1">
    <w:pPr>
      <w:pStyle w:val="Sidfot"/>
      <w:rPr>
        <w:rFonts w:ascii="Libre Franklin" w:hAnsi="Libre Franklin"/>
        <w:b/>
        <w:color w:val="ED2225"/>
      </w:rPr>
    </w:pPr>
    <w:r w:rsidRPr="002634F1">
      <w:rPr>
        <w:rFonts w:ascii="Libre Franklin" w:hAnsi="Libre Franklin"/>
        <w:b/>
        <w:color w:val="ED2225"/>
      </w:rPr>
      <w:t>Vänsterpartiet Höör</w:t>
    </w:r>
  </w:p>
  <w:p w14:paraId="478B7F1A" w14:textId="77777777" w:rsidR="008B6DC2" w:rsidRPr="002634F1" w:rsidRDefault="008B6DC2">
    <w:pPr>
      <w:pStyle w:val="Sidfot"/>
      <w:rPr>
        <w:color w:val="ED222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C5D1" w14:textId="77777777" w:rsidR="00E536A1" w:rsidRDefault="00E536A1" w:rsidP="001043CA">
      <w:r>
        <w:separator/>
      </w:r>
    </w:p>
  </w:footnote>
  <w:footnote w:type="continuationSeparator" w:id="0">
    <w:p w14:paraId="4E09906B" w14:textId="77777777" w:rsidR="00E536A1" w:rsidRDefault="00E536A1" w:rsidP="0010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87225758"/>
      <w:docPartObj>
        <w:docPartGallery w:val="Page Numbers (Top of Page)"/>
        <w:docPartUnique/>
      </w:docPartObj>
    </w:sdtPr>
    <w:sdtContent>
      <w:p w14:paraId="46410C98" w14:textId="77777777" w:rsidR="00152F55" w:rsidRDefault="00152F55" w:rsidP="008C6D22">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88D0214" w14:textId="77777777" w:rsidR="00152F55" w:rsidRDefault="00152F55" w:rsidP="00152F5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55531082"/>
      <w:docPartObj>
        <w:docPartGallery w:val="Page Numbers (Top of Page)"/>
        <w:docPartUnique/>
      </w:docPartObj>
    </w:sdtPr>
    <w:sdtContent>
      <w:p w14:paraId="58FA0753" w14:textId="77777777" w:rsidR="00152F55" w:rsidRDefault="00152F55" w:rsidP="008C6D22">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0AF7E27B" w14:textId="77777777" w:rsidR="00152F55" w:rsidRDefault="00152F55" w:rsidP="00152F55">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30B9" w14:textId="77777777" w:rsidR="002634F1" w:rsidRDefault="002634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13EB"/>
    <w:multiLevelType w:val="hybridMultilevel"/>
    <w:tmpl w:val="1B5E6958"/>
    <w:lvl w:ilvl="0" w:tplc="A7D41E42">
      <w:start w:val="1"/>
      <w:numFmt w:val="decimal"/>
      <w:lvlText w:val="%1."/>
      <w:lvlJc w:val="left"/>
      <w:pPr>
        <w:ind w:left="1220" w:hanging="360"/>
      </w:pPr>
      <w:rPr>
        <w:rFonts w:hint="default"/>
      </w:rPr>
    </w:lvl>
    <w:lvl w:ilvl="1" w:tplc="041D0019" w:tentative="1">
      <w:start w:val="1"/>
      <w:numFmt w:val="lowerLetter"/>
      <w:lvlText w:val="%2."/>
      <w:lvlJc w:val="left"/>
      <w:pPr>
        <w:ind w:left="1940" w:hanging="360"/>
      </w:pPr>
    </w:lvl>
    <w:lvl w:ilvl="2" w:tplc="041D001B" w:tentative="1">
      <w:start w:val="1"/>
      <w:numFmt w:val="lowerRoman"/>
      <w:lvlText w:val="%3."/>
      <w:lvlJc w:val="right"/>
      <w:pPr>
        <w:ind w:left="2660" w:hanging="180"/>
      </w:pPr>
    </w:lvl>
    <w:lvl w:ilvl="3" w:tplc="041D000F" w:tentative="1">
      <w:start w:val="1"/>
      <w:numFmt w:val="decimal"/>
      <w:lvlText w:val="%4."/>
      <w:lvlJc w:val="left"/>
      <w:pPr>
        <w:ind w:left="3380" w:hanging="360"/>
      </w:pPr>
    </w:lvl>
    <w:lvl w:ilvl="4" w:tplc="041D0019" w:tentative="1">
      <w:start w:val="1"/>
      <w:numFmt w:val="lowerLetter"/>
      <w:lvlText w:val="%5."/>
      <w:lvlJc w:val="left"/>
      <w:pPr>
        <w:ind w:left="4100" w:hanging="360"/>
      </w:pPr>
    </w:lvl>
    <w:lvl w:ilvl="5" w:tplc="041D001B" w:tentative="1">
      <w:start w:val="1"/>
      <w:numFmt w:val="lowerRoman"/>
      <w:lvlText w:val="%6."/>
      <w:lvlJc w:val="right"/>
      <w:pPr>
        <w:ind w:left="4820" w:hanging="180"/>
      </w:pPr>
    </w:lvl>
    <w:lvl w:ilvl="6" w:tplc="041D000F" w:tentative="1">
      <w:start w:val="1"/>
      <w:numFmt w:val="decimal"/>
      <w:lvlText w:val="%7."/>
      <w:lvlJc w:val="left"/>
      <w:pPr>
        <w:ind w:left="5540" w:hanging="360"/>
      </w:pPr>
    </w:lvl>
    <w:lvl w:ilvl="7" w:tplc="041D0019" w:tentative="1">
      <w:start w:val="1"/>
      <w:numFmt w:val="lowerLetter"/>
      <w:lvlText w:val="%8."/>
      <w:lvlJc w:val="left"/>
      <w:pPr>
        <w:ind w:left="6260" w:hanging="360"/>
      </w:pPr>
    </w:lvl>
    <w:lvl w:ilvl="8" w:tplc="041D001B" w:tentative="1">
      <w:start w:val="1"/>
      <w:numFmt w:val="lowerRoman"/>
      <w:lvlText w:val="%9."/>
      <w:lvlJc w:val="right"/>
      <w:pPr>
        <w:ind w:left="6980" w:hanging="180"/>
      </w:pPr>
    </w:lvl>
  </w:abstractNum>
  <w:num w:numId="1" w16cid:durableId="144580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07"/>
    <w:rsid w:val="001043CA"/>
    <w:rsid w:val="001523EB"/>
    <w:rsid w:val="00152F55"/>
    <w:rsid w:val="001C3D37"/>
    <w:rsid w:val="00243C52"/>
    <w:rsid w:val="002634F1"/>
    <w:rsid w:val="002863A9"/>
    <w:rsid w:val="00293866"/>
    <w:rsid w:val="002B6D0F"/>
    <w:rsid w:val="002C6B0E"/>
    <w:rsid w:val="003212F7"/>
    <w:rsid w:val="003700A2"/>
    <w:rsid w:val="003B65E3"/>
    <w:rsid w:val="004537EA"/>
    <w:rsid w:val="004A46F2"/>
    <w:rsid w:val="004A7BD8"/>
    <w:rsid w:val="004D6234"/>
    <w:rsid w:val="00502BBB"/>
    <w:rsid w:val="00535676"/>
    <w:rsid w:val="005D5907"/>
    <w:rsid w:val="00601415"/>
    <w:rsid w:val="00602AA6"/>
    <w:rsid w:val="0061186B"/>
    <w:rsid w:val="006353C7"/>
    <w:rsid w:val="00635A76"/>
    <w:rsid w:val="006B1A58"/>
    <w:rsid w:val="006D7C08"/>
    <w:rsid w:val="00701CB7"/>
    <w:rsid w:val="00704AF3"/>
    <w:rsid w:val="007506AB"/>
    <w:rsid w:val="007E67DF"/>
    <w:rsid w:val="00821933"/>
    <w:rsid w:val="00874CCD"/>
    <w:rsid w:val="008B2CD4"/>
    <w:rsid w:val="008B6DC2"/>
    <w:rsid w:val="008D77F2"/>
    <w:rsid w:val="008F137E"/>
    <w:rsid w:val="008F712B"/>
    <w:rsid w:val="00920E06"/>
    <w:rsid w:val="00965D98"/>
    <w:rsid w:val="009845A9"/>
    <w:rsid w:val="009C326C"/>
    <w:rsid w:val="00A57CCE"/>
    <w:rsid w:val="00A951E9"/>
    <w:rsid w:val="00AA75F3"/>
    <w:rsid w:val="00AE628B"/>
    <w:rsid w:val="00B128C4"/>
    <w:rsid w:val="00B477E5"/>
    <w:rsid w:val="00C16735"/>
    <w:rsid w:val="00CA13AF"/>
    <w:rsid w:val="00CB141C"/>
    <w:rsid w:val="00D017EF"/>
    <w:rsid w:val="00D66831"/>
    <w:rsid w:val="00E536A1"/>
    <w:rsid w:val="00EC2314"/>
    <w:rsid w:val="00F11508"/>
    <w:rsid w:val="00F77F78"/>
    <w:rsid w:val="00FE39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E0A0"/>
  <w15:chartTrackingRefBased/>
  <w15:docId w15:val="{33A1680F-9C62-C845-AAD9-D154C977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6F2"/>
    <w:rPr>
      <w:rFonts w:ascii="Times" w:hAnsi="Times"/>
    </w:rPr>
  </w:style>
  <w:style w:type="paragraph" w:styleId="Rubrik1">
    <w:name w:val="heading 1"/>
    <w:basedOn w:val="Normal"/>
    <w:next w:val="Normal"/>
    <w:link w:val="Rubrik1Char"/>
    <w:uiPriority w:val="9"/>
    <w:qFormat/>
    <w:rsid w:val="00FE39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V">
    <w:name w:val="Normal V"/>
    <w:basedOn w:val="Normal"/>
    <w:qFormat/>
    <w:rsid w:val="004A46F2"/>
    <w:pPr>
      <w:spacing w:after="120"/>
    </w:pPr>
    <w:rPr>
      <w:rFonts w:cs="Open Sans"/>
    </w:rPr>
  </w:style>
  <w:style w:type="paragraph" w:styleId="Ballongtext">
    <w:name w:val="Balloon Text"/>
    <w:basedOn w:val="Normal"/>
    <w:link w:val="BallongtextChar"/>
    <w:uiPriority w:val="99"/>
    <w:semiHidden/>
    <w:unhideWhenUsed/>
    <w:rsid w:val="00CA13A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A13AF"/>
    <w:rPr>
      <w:rFonts w:ascii="Times New Roman" w:hAnsi="Times New Roman" w:cs="Times New Roman"/>
      <w:sz w:val="18"/>
      <w:szCs w:val="18"/>
    </w:rPr>
  </w:style>
  <w:style w:type="paragraph" w:styleId="Sidhuvud">
    <w:name w:val="header"/>
    <w:basedOn w:val="Normal"/>
    <w:link w:val="SidhuvudChar"/>
    <w:uiPriority w:val="99"/>
    <w:unhideWhenUsed/>
    <w:rsid w:val="001043CA"/>
    <w:pPr>
      <w:tabs>
        <w:tab w:val="center" w:pos="4536"/>
        <w:tab w:val="right" w:pos="9072"/>
      </w:tabs>
    </w:pPr>
  </w:style>
  <w:style w:type="character" w:customStyle="1" w:styleId="SidhuvudChar">
    <w:name w:val="Sidhuvud Char"/>
    <w:basedOn w:val="Standardstycketeckensnitt"/>
    <w:link w:val="Sidhuvud"/>
    <w:uiPriority w:val="99"/>
    <w:rsid w:val="001043CA"/>
  </w:style>
  <w:style w:type="paragraph" w:styleId="Sidfot">
    <w:name w:val="footer"/>
    <w:basedOn w:val="Normal"/>
    <w:link w:val="SidfotChar"/>
    <w:uiPriority w:val="99"/>
    <w:unhideWhenUsed/>
    <w:rsid w:val="001043CA"/>
    <w:pPr>
      <w:tabs>
        <w:tab w:val="center" w:pos="4536"/>
        <w:tab w:val="right" w:pos="9072"/>
      </w:tabs>
    </w:pPr>
  </w:style>
  <w:style w:type="character" w:customStyle="1" w:styleId="SidfotChar">
    <w:name w:val="Sidfot Char"/>
    <w:basedOn w:val="Standardstycketeckensnitt"/>
    <w:link w:val="Sidfot"/>
    <w:uiPriority w:val="99"/>
    <w:rsid w:val="001043CA"/>
  </w:style>
  <w:style w:type="character" w:customStyle="1" w:styleId="Rubrik1Char">
    <w:name w:val="Rubrik 1 Char"/>
    <w:basedOn w:val="Standardstycketeckensnitt"/>
    <w:link w:val="Rubrik1"/>
    <w:uiPriority w:val="9"/>
    <w:rsid w:val="00FE396B"/>
    <w:rPr>
      <w:rFonts w:asciiTheme="majorHAnsi" w:eastAsiaTheme="majorEastAsia" w:hAnsiTheme="majorHAnsi" w:cstheme="majorBidi"/>
      <w:color w:val="2F5496" w:themeColor="accent1" w:themeShade="BF"/>
      <w:sz w:val="32"/>
      <w:szCs w:val="32"/>
    </w:rPr>
  </w:style>
  <w:style w:type="character" w:styleId="Sidnummer">
    <w:name w:val="page number"/>
    <w:basedOn w:val="Standardstycketeckensnitt"/>
    <w:uiPriority w:val="99"/>
    <w:semiHidden/>
    <w:unhideWhenUsed/>
    <w:rsid w:val="00152F55"/>
  </w:style>
  <w:style w:type="paragraph" w:customStyle="1" w:styleId="RubrikV">
    <w:name w:val="Rubrik V"/>
    <w:basedOn w:val="Normal"/>
    <w:qFormat/>
    <w:rsid w:val="002634F1"/>
    <w:pPr>
      <w:spacing w:after="120"/>
    </w:pPr>
    <w:rPr>
      <w:rFonts w:ascii="Libre Franklin SemiBold" w:hAnsi="Libre Franklin SemiBold" w:cs="Arial"/>
      <w:b/>
      <w:color w:val="EE1D23"/>
      <w:sz w:val="36"/>
      <w:szCs w:val="36"/>
    </w:rPr>
  </w:style>
  <w:style w:type="paragraph" w:customStyle="1" w:styleId="ProtokollV">
    <w:name w:val="Protokoll V"/>
    <w:basedOn w:val="Normal"/>
    <w:qFormat/>
    <w:rsid w:val="00704AF3"/>
    <w:pPr>
      <w:tabs>
        <w:tab w:val="left" w:pos="851"/>
      </w:tabs>
      <w:ind w:left="851" w:hanging="851"/>
    </w:pPr>
    <w:rPr>
      <w:rFonts w:cs="Open Sans"/>
    </w:rPr>
  </w:style>
  <w:style w:type="character" w:styleId="Hyperlnk">
    <w:name w:val="Hyperlink"/>
    <w:basedOn w:val="Standardstycketeckensnitt"/>
    <w:uiPriority w:val="99"/>
    <w:unhideWhenUsed/>
    <w:rsid w:val="00635A76"/>
    <w:rPr>
      <w:color w:val="0563C1" w:themeColor="hyperlink"/>
      <w:u w:val="single"/>
    </w:rPr>
  </w:style>
  <w:style w:type="character" w:styleId="Olstomnmnande">
    <w:name w:val="Unresolved Mention"/>
    <w:basedOn w:val="Standardstycketeckensnitt"/>
    <w:uiPriority w:val="99"/>
    <w:rsid w:val="00635A76"/>
    <w:rPr>
      <w:color w:val="605E5C"/>
      <w:shd w:val="clear" w:color="auto" w:fill="E1DFDD"/>
    </w:rPr>
  </w:style>
  <w:style w:type="paragraph" w:customStyle="1" w:styleId="MellanrubrikV">
    <w:name w:val="Mellanrubrik V"/>
    <w:basedOn w:val="NormalV"/>
    <w:next w:val="NormalV"/>
    <w:qFormat/>
    <w:rsid w:val="007E67DF"/>
    <w:pPr>
      <w:spacing w:line="360" w:lineRule="auto"/>
    </w:pPr>
    <w:rPr>
      <w:rFonts w:ascii="Libre Franklin SemiBold" w:hAnsi="Libre Franklin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erod%201%202/My%20Documents/Lars%20filer/Dropbox/2A%20Politik/1%20Mall%20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Mall V.dotx</Template>
  <TotalTime>1</TotalTime>
  <Pages>1</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Johansson</dc:creator>
  <cp:keywords/>
  <dc:description/>
  <cp:lastModifiedBy>Lars Johansson</cp:lastModifiedBy>
  <cp:revision>1</cp:revision>
  <dcterms:created xsi:type="dcterms:W3CDTF">2022-11-26T10:02:00Z</dcterms:created>
  <dcterms:modified xsi:type="dcterms:W3CDTF">2022-11-26T10:04:00Z</dcterms:modified>
  <cp:category/>
</cp:coreProperties>
</file>